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E10F" w14:textId="67762180" w:rsidR="00192330" w:rsidRPr="00192330" w:rsidRDefault="00192330" w:rsidP="00D5543D">
      <w:pPr>
        <w:jc w:val="center"/>
        <w:rPr>
          <w:b/>
          <w:bCs/>
          <w:sz w:val="40"/>
          <w:szCs w:val="40"/>
        </w:rPr>
      </w:pPr>
      <w:r w:rsidRPr="00192330">
        <w:rPr>
          <w:b/>
          <w:bCs/>
          <w:sz w:val="40"/>
          <w:szCs w:val="40"/>
        </w:rPr>
        <w:t>Barn bebrejder alle for a</w:t>
      </w:r>
      <w:r>
        <w:rPr>
          <w:b/>
          <w:bCs/>
          <w:sz w:val="40"/>
          <w:szCs w:val="40"/>
        </w:rPr>
        <w:t>lting.</w:t>
      </w:r>
    </w:p>
    <w:p w14:paraId="723A9463" w14:textId="77777777" w:rsidR="009E67FF" w:rsidRPr="00D5543D" w:rsidRDefault="009E67FF" w:rsidP="00192330">
      <w:pPr>
        <w:jc w:val="both"/>
        <w:rPr>
          <w:sz w:val="28"/>
          <w:szCs w:val="28"/>
        </w:rPr>
      </w:pPr>
    </w:p>
    <w:p w14:paraId="3BC91D5B" w14:textId="7815AA7E" w:rsidR="00192330" w:rsidRPr="00D5543D" w:rsidRDefault="00BB4B71" w:rsidP="00192330">
      <w:pPr>
        <w:jc w:val="both"/>
        <w:rPr>
          <w:sz w:val="28"/>
          <w:szCs w:val="28"/>
        </w:rPr>
      </w:pPr>
      <w:r w:rsidRPr="00D5543D">
        <w:rPr>
          <w:sz w:val="28"/>
          <w:szCs w:val="28"/>
        </w:rPr>
        <w:t>Spørgsmål:</w:t>
      </w:r>
    </w:p>
    <w:p w14:paraId="2D77ED3F" w14:textId="1B42D497" w:rsidR="00192330" w:rsidRPr="006F505E" w:rsidRDefault="00BB4B71" w:rsidP="00192330">
      <w:pPr>
        <w:jc w:val="both"/>
        <w:rPr>
          <w:sz w:val="28"/>
          <w:szCs w:val="28"/>
        </w:rPr>
      </w:pPr>
      <w:r w:rsidRPr="00BB4B71">
        <w:rPr>
          <w:sz w:val="28"/>
          <w:szCs w:val="28"/>
        </w:rPr>
        <w:t xml:space="preserve">Når noget går galt i min otteårige søns liv (en lego konstruktion bryder sammen, eller han mister fatningen) bebrejder han altid nogen </w:t>
      </w:r>
      <w:proofErr w:type="gramStart"/>
      <w:r w:rsidRPr="00BB4B71">
        <w:rPr>
          <w:sz w:val="28"/>
          <w:szCs w:val="28"/>
        </w:rPr>
        <w:t>anden…selv</w:t>
      </w:r>
      <w:proofErr w:type="gramEnd"/>
      <w:r w:rsidRPr="00BB4B71">
        <w:rPr>
          <w:sz w:val="28"/>
          <w:szCs w:val="28"/>
        </w:rPr>
        <w:t xml:space="preserve"> når det klart nok </w:t>
      </w:r>
      <w:r>
        <w:rPr>
          <w:sz w:val="28"/>
          <w:szCs w:val="28"/>
        </w:rPr>
        <w:t xml:space="preserve">er hans egen skyld.  </w:t>
      </w:r>
      <w:r w:rsidRPr="006F505E">
        <w:rPr>
          <w:sz w:val="28"/>
          <w:szCs w:val="28"/>
        </w:rPr>
        <w:t>Hvordan kan vi hjælpe ham med at se og acceptere mere ansvar?</w:t>
      </w:r>
      <w:r w:rsidR="00192330" w:rsidRPr="006F505E">
        <w:rPr>
          <w:sz w:val="28"/>
          <w:szCs w:val="28"/>
        </w:rPr>
        <w:t xml:space="preserve"> </w:t>
      </w:r>
    </w:p>
    <w:p w14:paraId="6CD564C6" w14:textId="56662A29" w:rsidR="00192330" w:rsidRPr="006F505E" w:rsidRDefault="00BB4B71" w:rsidP="00192330">
      <w:pPr>
        <w:jc w:val="both"/>
        <w:rPr>
          <w:sz w:val="28"/>
          <w:szCs w:val="28"/>
        </w:rPr>
      </w:pPr>
      <w:r w:rsidRPr="006F505E">
        <w:rPr>
          <w:sz w:val="28"/>
          <w:szCs w:val="28"/>
        </w:rPr>
        <w:t xml:space="preserve">Svar: </w:t>
      </w:r>
    </w:p>
    <w:p w14:paraId="5F2C993D" w14:textId="62D15FDB" w:rsidR="00BB4B71" w:rsidRPr="00192330" w:rsidRDefault="00BB4B71" w:rsidP="00192330">
      <w:pPr>
        <w:jc w:val="both"/>
        <w:rPr>
          <w:sz w:val="28"/>
          <w:szCs w:val="28"/>
        </w:rPr>
      </w:pPr>
      <w:r w:rsidRPr="00BB4B71">
        <w:rPr>
          <w:sz w:val="28"/>
          <w:szCs w:val="28"/>
        </w:rPr>
        <w:t>At lange ud, når v</w:t>
      </w:r>
      <w:r>
        <w:rPr>
          <w:sz w:val="28"/>
          <w:szCs w:val="28"/>
        </w:rPr>
        <w:t>i føler os oprørte og bebrejde andre for vores</w:t>
      </w:r>
      <w:r w:rsidR="007105FF">
        <w:rPr>
          <w:sz w:val="28"/>
          <w:szCs w:val="28"/>
        </w:rPr>
        <w:t xml:space="preserve"> oprørte følelser er en almindelig menneskelige reaktion.  </w:t>
      </w:r>
      <w:r w:rsidR="007105FF" w:rsidRPr="007105FF">
        <w:rPr>
          <w:sz w:val="28"/>
          <w:szCs w:val="28"/>
        </w:rPr>
        <w:t>De fleste af os opnår evnen til at afstå f</w:t>
      </w:r>
      <w:r w:rsidR="007105FF">
        <w:rPr>
          <w:sz w:val="28"/>
          <w:szCs w:val="28"/>
        </w:rPr>
        <w:t>ra disse næsten automatiske responser i takt med, at vi bliver ældre, men andre mennesker gå gennem deres liv</w:t>
      </w:r>
      <w:r w:rsidR="00584525">
        <w:rPr>
          <w:sz w:val="28"/>
          <w:szCs w:val="28"/>
        </w:rPr>
        <w:t>,</w:t>
      </w:r>
      <w:r w:rsidR="007105FF">
        <w:rPr>
          <w:sz w:val="28"/>
          <w:szCs w:val="28"/>
        </w:rPr>
        <w:t xml:space="preserve"> hvor de altid bebrejder andre og reagerer med vrede på forestillede</w:t>
      </w:r>
      <w:r w:rsidR="00E978F2">
        <w:rPr>
          <w:sz w:val="28"/>
          <w:szCs w:val="28"/>
        </w:rPr>
        <w:t xml:space="preserve"> tilsidesættelser.</w:t>
      </w:r>
    </w:p>
    <w:p w14:paraId="5187E66E" w14:textId="77467B63" w:rsidR="00192330" w:rsidRPr="00192330" w:rsidRDefault="00E978F2" w:rsidP="00E978F2">
      <w:pPr>
        <w:ind w:firstLine="1304"/>
        <w:jc w:val="both"/>
        <w:rPr>
          <w:sz w:val="28"/>
          <w:szCs w:val="28"/>
        </w:rPr>
      </w:pPr>
      <w:r w:rsidRPr="00E978F2">
        <w:rPr>
          <w:sz w:val="28"/>
          <w:szCs w:val="28"/>
        </w:rPr>
        <w:t>Hvad drejer dette sig alt</w:t>
      </w:r>
      <w:r w:rsidR="00584525">
        <w:rPr>
          <w:sz w:val="28"/>
          <w:szCs w:val="28"/>
        </w:rPr>
        <w:t xml:space="preserve"> </w:t>
      </w:r>
      <w:r w:rsidRPr="00E978F2">
        <w:rPr>
          <w:sz w:val="28"/>
          <w:szCs w:val="28"/>
        </w:rPr>
        <w:t>sammen om, og hvordan kan vi hjælpe vores bø</w:t>
      </w:r>
      <w:r>
        <w:rPr>
          <w:sz w:val="28"/>
          <w:szCs w:val="28"/>
        </w:rPr>
        <w:t>rn med at vokse ud af det?</w:t>
      </w:r>
    </w:p>
    <w:p w14:paraId="659FF661" w14:textId="6F98DFE1" w:rsidR="00192330" w:rsidRPr="006F505E" w:rsidRDefault="00E978F2" w:rsidP="00E978F2">
      <w:pPr>
        <w:ind w:firstLine="1304"/>
        <w:jc w:val="both"/>
        <w:rPr>
          <w:sz w:val="28"/>
          <w:szCs w:val="28"/>
        </w:rPr>
      </w:pPr>
      <w:r w:rsidRPr="00E978F2">
        <w:rPr>
          <w:sz w:val="28"/>
          <w:szCs w:val="28"/>
        </w:rPr>
        <w:t xml:space="preserve">Når din søns lego konstruktion bryder sammen, kan det </w:t>
      </w:r>
      <w:r>
        <w:rPr>
          <w:sz w:val="28"/>
          <w:szCs w:val="28"/>
        </w:rPr>
        <w:t xml:space="preserve">føles som en katastrofe for ham.  </w:t>
      </w:r>
      <w:r w:rsidRPr="00E978F2">
        <w:rPr>
          <w:sz w:val="28"/>
          <w:szCs w:val="28"/>
        </w:rPr>
        <w:t>Han kastes ind oprørthed og går ind i ”kam</w:t>
      </w:r>
      <w:r>
        <w:rPr>
          <w:sz w:val="28"/>
          <w:szCs w:val="28"/>
        </w:rPr>
        <w:t>p” tilstanden</w:t>
      </w:r>
      <w:r w:rsidR="00584525">
        <w:rPr>
          <w:sz w:val="28"/>
          <w:szCs w:val="28"/>
        </w:rPr>
        <w:t xml:space="preserve"> og begynder at</w:t>
      </w:r>
      <w:r w:rsidRPr="006F505E">
        <w:rPr>
          <w:sz w:val="28"/>
          <w:szCs w:val="28"/>
        </w:rPr>
        <w:t xml:space="preserve"> angribe.  </w:t>
      </w:r>
      <w:r w:rsidRPr="00E978F2">
        <w:rPr>
          <w:sz w:val="28"/>
          <w:szCs w:val="28"/>
        </w:rPr>
        <w:t>Forhåbentligt, nu hvor han er 8 år</w:t>
      </w:r>
      <w:r w:rsidR="00584525">
        <w:rPr>
          <w:sz w:val="28"/>
          <w:szCs w:val="28"/>
        </w:rPr>
        <w:t>,</w:t>
      </w:r>
      <w:r w:rsidRPr="00E978F2">
        <w:rPr>
          <w:sz w:val="28"/>
          <w:szCs w:val="28"/>
        </w:rPr>
        <w:t xml:space="preserve"> kaster han ikke med lego</w:t>
      </w:r>
      <w:r w:rsidR="00584525">
        <w:rPr>
          <w:sz w:val="28"/>
          <w:szCs w:val="28"/>
        </w:rPr>
        <w:t>klodserne</w:t>
      </w:r>
      <w:r>
        <w:rPr>
          <w:sz w:val="28"/>
          <w:szCs w:val="28"/>
        </w:rPr>
        <w:t>, men det er sandsynlig, at han verbalt langer ud</w:t>
      </w:r>
      <w:r w:rsidR="00584525">
        <w:rPr>
          <w:sz w:val="28"/>
          <w:szCs w:val="28"/>
        </w:rPr>
        <w:t>,</w:t>
      </w:r>
      <w:r>
        <w:rPr>
          <w:sz w:val="28"/>
          <w:szCs w:val="28"/>
        </w:rPr>
        <w:t xml:space="preserve"> og at han bebrejder</w:t>
      </w:r>
      <w:r w:rsidR="00584525">
        <w:rPr>
          <w:sz w:val="28"/>
          <w:szCs w:val="28"/>
        </w:rPr>
        <w:t>,</w:t>
      </w:r>
      <w:r>
        <w:rPr>
          <w:sz w:val="28"/>
          <w:szCs w:val="28"/>
        </w:rPr>
        <w:t xml:space="preserve"> hvem der er nærmest.  </w:t>
      </w:r>
      <w:r w:rsidRPr="00E978F2">
        <w:rPr>
          <w:sz w:val="28"/>
          <w:szCs w:val="28"/>
        </w:rPr>
        <w:t xml:space="preserve">Måske er det alt sammen din skyld, fordi du </w:t>
      </w:r>
      <w:r>
        <w:rPr>
          <w:sz w:val="28"/>
          <w:szCs w:val="28"/>
        </w:rPr>
        <w:t xml:space="preserve">sagde noget og distraherede ham, eller du </w:t>
      </w:r>
      <w:r w:rsidR="00584525">
        <w:rPr>
          <w:sz w:val="28"/>
          <w:szCs w:val="28"/>
        </w:rPr>
        <w:t>ville</w:t>
      </w:r>
      <w:r>
        <w:rPr>
          <w:sz w:val="28"/>
          <w:szCs w:val="28"/>
        </w:rPr>
        <w:t xml:space="preserve"> ikke købe de rigtige lego</w:t>
      </w:r>
      <w:r w:rsidR="00584525">
        <w:rPr>
          <w:sz w:val="28"/>
          <w:szCs w:val="28"/>
        </w:rPr>
        <w:t>klodser</w:t>
      </w:r>
      <w:r>
        <w:rPr>
          <w:sz w:val="28"/>
          <w:szCs w:val="28"/>
        </w:rPr>
        <w:t xml:space="preserve">.  </w:t>
      </w:r>
      <w:r w:rsidRPr="006F505E">
        <w:rPr>
          <w:sz w:val="28"/>
          <w:szCs w:val="28"/>
        </w:rPr>
        <w:t xml:space="preserve">Eller måske hunden </w:t>
      </w:r>
      <w:r w:rsidR="00584525">
        <w:rPr>
          <w:sz w:val="28"/>
          <w:szCs w:val="28"/>
        </w:rPr>
        <w:t>kom</w:t>
      </w:r>
      <w:r w:rsidRPr="006F505E">
        <w:rPr>
          <w:sz w:val="28"/>
          <w:szCs w:val="28"/>
        </w:rPr>
        <w:t xml:space="preserve"> for tæt på ham.</w:t>
      </w:r>
    </w:p>
    <w:p w14:paraId="44BBE112" w14:textId="0F783EC3" w:rsidR="00192330" w:rsidRPr="006F505E" w:rsidRDefault="00E978F2" w:rsidP="00E978F2">
      <w:pPr>
        <w:ind w:firstLine="1304"/>
        <w:jc w:val="both"/>
        <w:rPr>
          <w:sz w:val="28"/>
          <w:szCs w:val="28"/>
        </w:rPr>
      </w:pPr>
      <w:r w:rsidRPr="00E978F2">
        <w:rPr>
          <w:sz w:val="28"/>
          <w:szCs w:val="28"/>
        </w:rPr>
        <w:t>Han ved dybt indeni, at det virkelig er hans</w:t>
      </w:r>
      <w:r w:rsidR="00E649D4">
        <w:rPr>
          <w:sz w:val="28"/>
          <w:szCs w:val="28"/>
        </w:rPr>
        <w:t xml:space="preserve"> egen</w:t>
      </w:r>
      <w:r w:rsidRPr="00E978F2">
        <w:rPr>
          <w:sz w:val="28"/>
          <w:szCs w:val="28"/>
        </w:rPr>
        <w:t xml:space="preserve"> fejl, som du ud</w:t>
      </w:r>
      <w:r>
        <w:rPr>
          <w:sz w:val="28"/>
          <w:szCs w:val="28"/>
        </w:rPr>
        <w:t>trykker det</w:t>
      </w:r>
      <w:r w:rsidR="00584525">
        <w:rPr>
          <w:sz w:val="28"/>
          <w:szCs w:val="28"/>
        </w:rPr>
        <w:t>, hvilket</w:t>
      </w:r>
      <w:r w:rsidRPr="00E978F2">
        <w:rPr>
          <w:sz w:val="28"/>
          <w:szCs w:val="28"/>
        </w:rPr>
        <w:t xml:space="preserve"> føles </w:t>
      </w:r>
      <w:r w:rsidR="00584525">
        <w:rPr>
          <w:sz w:val="28"/>
          <w:szCs w:val="28"/>
        </w:rPr>
        <w:t>oprørende</w:t>
      </w:r>
      <w:r w:rsidRPr="00E978F2">
        <w:rPr>
          <w:sz w:val="28"/>
          <w:szCs w:val="28"/>
        </w:rPr>
        <w:t xml:space="preserve"> for ham, så han la</w:t>
      </w:r>
      <w:r>
        <w:rPr>
          <w:sz w:val="28"/>
          <w:szCs w:val="28"/>
        </w:rPr>
        <w:t xml:space="preserve">nger ud, fordi han ikke kan bære </w:t>
      </w:r>
      <w:r w:rsidR="00584525">
        <w:rPr>
          <w:sz w:val="28"/>
          <w:szCs w:val="28"/>
        </w:rPr>
        <w:t>disse følelser.</w:t>
      </w:r>
      <w:r>
        <w:rPr>
          <w:sz w:val="28"/>
          <w:szCs w:val="28"/>
        </w:rPr>
        <w:t xml:space="preserve"> </w:t>
      </w:r>
      <w:r w:rsidRPr="006F505E">
        <w:rPr>
          <w:sz w:val="28"/>
          <w:szCs w:val="28"/>
        </w:rPr>
        <w:t>For at forsvare sig mod dem</w:t>
      </w:r>
      <w:r w:rsidR="00E649D4" w:rsidRPr="006F505E">
        <w:rPr>
          <w:sz w:val="28"/>
          <w:szCs w:val="28"/>
        </w:rPr>
        <w:t>,</w:t>
      </w:r>
      <w:r w:rsidRPr="006F505E">
        <w:rPr>
          <w:sz w:val="28"/>
          <w:szCs w:val="28"/>
        </w:rPr>
        <w:t xml:space="preserve"> bliver han vred. </w:t>
      </w:r>
    </w:p>
    <w:p w14:paraId="63133696" w14:textId="6437F145" w:rsidR="00192330" w:rsidRPr="00584525" w:rsidRDefault="00E978F2" w:rsidP="00584525">
      <w:pPr>
        <w:ind w:firstLine="1304"/>
        <w:jc w:val="both"/>
        <w:rPr>
          <w:sz w:val="28"/>
          <w:szCs w:val="28"/>
        </w:rPr>
      </w:pPr>
      <w:r w:rsidRPr="00E978F2">
        <w:rPr>
          <w:sz w:val="28"/>
          <w:szCs w:val="28"/>
        </w:rPr>
        <w:t>Det er nemt at se, hvor universelt dette er, hvis vi kigger på vores egen tendens til at lange ud, når vi føler frygt, skuffelse eller sørg</w:t>
      </w:r>
      <w:r>
        <w:rPr>
          <w:sz w:val="28"/>
          <w:szCs w:val="28"/>
        </w:rPr>
        <w:t>modighed</w:t>
      </w:r>
      <w:r w:rsidR="00E649D4">
        <w:rPr>
          <w:sz w:val="28"/>
          <w:szCs w:val="28"/>
        </w:rPr>
        <w:t>:</w:t>
      </w:r>
    </w:p>
    <w:p w14:paraId="7321FDB8" w14:textId="35ACBE9D" w:rsidR="00192330" w:rsidRPr="006F505E" w:rsidRDefault="006F505E" w:rsidP="00584525">
      <w:pPr>
        <w:ind w:firstLine="1304"/>
        <w:jc w:val="both"/>
        <w:rPr>
          <w:sz w:val="28"/>
          <w:szCs w:val="28"/>
        </w:rPr>
      </w:pPr>
      <w:r w:rsidRPr="006F505E">
        <w:rPr>
          <w:sz w:val="28"/>
          <w:szCs w:val="28"/>
        </w:rPr>
        <w:t>At bebrejde</w:t>
      </w:r>
      <w:r w:rsidR="00584525">
        <w:rPr>
          <w:sz w:val="28"/>
          <w:szCs w:val="28"/>
        </w:rPr>
        <w:t xml:space="preserve"> </w:t>
      </w:r>
      <w:r w:rsidRPr="006F505E">
        <w:rPr>
          <w:sz w:val="28"/>
          <w:szCs w:val="28"/>
        </w:rPr>
        <w:t>andre, når vi føler os oprørte</w:t>
      </w:r>
      <w:r w:rsidR="00584525">
        <w:rPr>
          <w:sz w:val="28"/>
          <w:szCs w:val="28"/>
        </w:rPr>
        <w:t>,</w:t>
      </w:r>
      <w:r w:rsidRPr="006F505E">
        <w:rPr>
          <w:sz w:val="28"/>
          <w:szCs w:val="28"/>
        </w:rPr>
        <w:t xml:space="preserve"> er</w:t>
      </w:r>
      <w:r>
        <w:rPr>
          <w:sz w:val="28"/>
          <w:szCs w:val="28"/>
        </w:rPr>
        <w:t xml:space="preserve"> ikke anderledes</w:t>
      </w:r>
      <w:r w:rsidR="00584525">
        <w:rPr>
          <w:sz w:val="28"/>
          <w:szCs w:val="28"/>
        </w:rPr>
        <w:t>,</w:t>
      </w:r>
      <w:r>
        <w:rPr>
          <w:sz w:val="28"/>
          <w:szCs w:val="28"/>
        </w:rPr>
        <w:t xml:space="preserve"> end når vores barn bebrejder nogen, </w:t>
      </w:r>
      <w:r w:rsidR="00584525">
        <w:rPr>
          <w:sz w:val="28"/>
          <w:szCs w:val="28"/>
        </w:rPr>
        <w:t>fordi</w:t>
      </w:r>
      <w:r>
        <w:rPr>
          <w:sz w:val="28"/>
          <w:szCs w:val="28"/>
        </w:rPr>
        <w:t xml:space="preserve"> hans lego konstruktion falder </w:t>
      </w:r>
      <w:r w:rsidR="00584525">
        <w:rPr>
          <w:sz w:val="28"/>
          <w:szCs w:val="28"/>
        </w:rPr>
        <w:t>sammen, og forhåbentligt</w:t>
      </w:r>
      <w:r w:rsidRPr="006F505E">
        <w:rPr>
          <w:sz w:val="28"/>
          <w:szCs w:val="28"/>
        </w:rPr>
        <w:t xml:space="preserve"> er vi i stand til at bide os i tungen, så</w:t>
      </w:r>
      <w:r>
        <w:rPr>
          <w:sz w:val="28"/>
          <w:szCs w:val="28"/>
        </w:rPr>
        <w:t xml:space="preserve"> vi ikke begynder at angribe.  </w:t>
      </w:r>
      <w:r w:rsidRPr="006F505E">
        <w:rPr>
          <w:sz w:val="28"/>
          <w:szCs w:val="28"/>
        </w:rPr>
        <w:t>Når først vi er rolige</w:t>
      </w:r>
      <w:r w:rsidR="00584525">
        <w:rPr>
          <w:sz w:val="28"/>
          <w:szCs w:val="28"/>
        </w:rPr>
        <w:t>,</w:t>
      </w:r>
      <w:r w:rsidRPr="006F505E">
        <w:rPr>
          <w:sz w:val="28"/>
          <w:szCs w:val="28"/>
        </w:rPr>
        <w:t xml:space="preserve"> kan vi ofte se, at vore</w:t>
      </w:r>
      <w:r>
        <w:rPr>
          <w:sz w:val="28"/>
          <w:szCs w:val="28"/>
        </w:rPr>
        <w:t xml:space="preserve">s respons ikke var fair.  </w:t>
      </w:r>
      <w:r w:rsidRPr="006F505E">
        <w:rPr>
          <w:sz w:val="28"/>
          <w:szCs w:val="28"/>
        </w:rPr>
        <w:t>Hvordan kan du hjælpe din søn med at lære dette, og</w:t>
      </w:r>
      <w:r>
        <w:rPr>
          <w:sz w:val="28"/>
          <w:szCs w:val="28"/>
        </w:rPr>
        <w:t xml:space="preserve"> forhåbentligt ikke begynde at angribe</w:t>
      </w:r>
      <w:r w:rsidR="00192330" w:rsidRPr="006F505E">
        <w:rPr>
          <w:sz w:val="28"/>
          <w:szCs w:val="28"/>
        </w:rPr>
        <w:t>?</w:t>
      </w:r>
    </w:p>
    <w:p w14:paraId="7A0F64E4" w14:textId="079AECEA" w:rsidR="00192330" w:rsidRPr="00D5543D" w:rsidRDefault="00192330" w:rsidP="00192330">
      <w:pPr>
        <w:jc w:val="both"/>
        <w:rPr>
          <w:sz w:val="28"/>
          <w:szCs w:val="28"/>
        </w:rPr>
      </w:pPr>
      <w:r w:rsidRPr="006F505E">
        <w:rPr>
          <w:b/>
          <w:bCs/>
          <w:sz w:val="28"/>
          <w:szCs w:val="28"/>
        </w:rPr>
        <w:lastRenderedPageBreak/>
        <w:t xml:space="preserve">1. </w:t>
      </w:r>
      <w:r w:rsidR="006F505E" w:rsidRPr="006F505E">
        <w:rPr>
          <w:b/>
          <w:bCs/>
          <w:sz w:val="28"/>
          <w:szCs w:val="28"/>
        </w:rPr>
        <w:t>Forbliv rolig</w:t>
      </w:r>
      <w:r w:rsidRPr="006F505E">
        <w:rPr>
          <w:b/>
          <w:bCs/>
          <w:sz w:val="28"/>
          <w:szCs w:val="28"/>
        </w:rPr>
        <w:t>. </w:t>
      </w:r>
      <w:r w:rsidRPr="006F505E">
        <w:rPr>
          <w:sz w:val="28"/>
          <w:szCs w:val="28"/>
        </w:rPr>
        <w:t>H</w:t>
      </w:r>
      <w:r w:rsidR="006F505E" w:rsidRPr="006F505E">
        <w:rPr>
          <w:sz w:val="28"/>
          <w:szCs w:val="28"/>
        </w:rPr>
        <w:t>an føler, det er en katastrofe.</w:t>
      </w:r>
      <w:r w:rsidR="006F505E">
        <w:rPr>
          <w:sz w:val="28"/>
          <w:szCs w:val="28"/>
        </w:rPr>
        <w:t xml:space="preserve">  Din rolige indstilling kommunikerer, at det ikke er en katastrofe, og at han ikke behøver at gå ind i ”kamp” tilstanden.</w:t>
      </w:r>
      <w:r w:rsidRPr="006F505E">
        <w:rPr>
          <w:sz w:val="28"/>
          <w:szCs w:val="28"/>
        </w:rPr>
        <w:t xml:space="preserve"> </w:t>
      </w:r>
    </w:p>
    <w:p w14:paraId="3B9E7225" w14:textId="6C5045A2" w:rsidR="00192330" w:rsidRPr="006F505E" w:rsidRDefault="00192330" w:rsidP="00192330">
      <w:pPr>
        <w:jc w:val="both"/>
        <w:rPr>
          <w:sz w:val="28"/>
          <w:szCs w:val="28"/>
        </w:rPr>
      </w:pPr>
      <w:r w:rsidRPr="00D5543D">
        <w:rPr>
          <w:b/>
          <w:bCs/>
          <w:sz w:val="28"/>
          <w:szCs w:val="28"/>
        </w:rPr>
        <w:t xml:space="preserve">2. </w:t>
      </w:r>
      <w:r w:rsidR="006F505E" w:rsidRPr="00D5543D">
        <w:rPr>
          <w:b/>
          <w:bCs/>
          <w:sz w:val="28"/>
          <w:szCs w:val="28"/>
        </w:rPr>
        <w:t>Brug empati.</w:t>
      </w:r>
      <w:r w:rsidRPr="00D5543D">
        <w:rPr>
          <w:b/>
          <w:bCs/>
          <w:sz w:val="28"/>
          <w:szCs w:val="28"/>
        </w:rPr>
        <w:t> </w:t>
      </w:r>
      <w:r w:rsidR="006F505E" w:rsidRPr="006F505E">
        <w:rPr>
          <w:sz w:val="28"/>
          <w:szCs w:val="28"/>
        </w:rPr>
        <w:t>At anerkende hans oplevelse vil hjælpe ham med at føle sig forstået</w:t>
      </w:r>
      <w:r w:rsidR="00584525">
        <w:rPr>
          <w:sz w:val="28"/>
          <w:szCs w:val="28"/>
        </w:rPr>
        <w:t xml:space="preserve"> og mindre</w:t>
      </w:r>
      <w:r w:rsidR="006F505E" w:rsidRPr="006F505E">
        <w:rPr>
          <w:sz w:val="28"/>
          <w:szCs w:val="28"/>
        </w:rPr>
        <w:t xml:space="preserve"> alene</w:t>
      </w:r>
      <w:r w:rsidR="006F505E">
        <w:rPr>
          <w:sz w:val="28"/>
          <w:szCs w:val="28"/>
        </w:rPr>
        <w:t xml:space="preserve">.  </w:t>
      </w:r>
      <w:r w:rsidR="006F505E" w:rsidRPr="006F505E">
        <w:rPr>
          <w:sz w:val="28"/>
          <w:szCs w:val="28"/>
        </w:rPr>
        <w:t>Se bort fra hans vrede og reagér på de ulykke</w:t>
      </w:r>
      <w:r w:rsidR="006F505E">
        <w:rPr>
          <w:sz w:val="28"/>
          <w:szCs w:val="28"/>
        </w:rPr>
        <w:t>lige følelser bag vreden, hvilket hjælper ham med at forstå hans egne følelser bedre:</w:t>
      </w:r>
      <w:r w:rsidRPr="006F505E">
        <w:rPr>
          <w:sz w:val="28"/>
          <w:szCs w:val="28"/>
        </w:rPr>
        <w:t xml:space="preserve"> </w:t>
      </w:r>
      <w:r w:rsidRPr="006F505E">
        <w:rPr>
          <w:i/>
          <w:iCs/>
          <w:sz w:val="28"/>
          <w:szCs w:val="28"/>
        </w:rPr>
        <w:t>"</w:t>
      </w:r>
      <w:r w:rsidR="006F505E">
        <w:rPr>
          <w:i/>
          <w:iCs/>
          <w:sz w:val="28"/>
          <w:szCs w:val="28"/>
        </w:rPr>
        <w:t xml:space="preserve">Å </w:t>
      </w:r>
      <w:proofErr w:type="gramStart"/>
      <w:r w:rsidR="006F505E">
        <w:rPr>
          <w:i/>
          <w:iCs/>
          <w:sz w:val="28"/>
          <w:szCs w:val="28"/>
        </w:rPr>
        <w:t>nej…efter</w:t>
      </w:r>
      <w:proofErr w:type="gramEnd"/>
      <w:r w:rsidR="006F505E">
        <w:rPr>
          <w:i/>
          <w:iCs/>
          <w:sz w:val="28"/>
          <w:szCs w:val="28"/>
        </w:rPr>
        <w:t xml:space="preserve"> alt det arbejde du gjorde…og det brød sammen.  Det er jeg ked af!”</w:t>
      </w:r>
      <w:r w:rsidRPr="00192330">
        <w:rPr>
          <w:rFonts w:ascii="Calibri" w:hAnsi="Calibri" w:cs="Calibri"/>
          <w:i/>
          <w:iCs/>
          <w:sz w:val="28"/>
          <w:szCs w:val="28"/>
        </w:rPr>
        <w:t></w:t>
      </w:r>
    </w:p>
    <w:p w14:paraId="488DBDE6" w14:textId="18018BC3" w:rsidR="00192330" w:rsidRPr="00F56A35" w:rsidRDefault="00192330" w:rsidP="00192330">
      <w:pPr>
        <w:jc w:val="both"/>
        <w:rPr>
          <w:sz w:val="28"/>
          <w:szCs w:val="28"/>
        </w:rPr>
      </w:pPr>
      <w:r w:rsidRPr="006F505E">
        <w:rPr>
          <w:b/>
          <w:bCs/>
          <w:sz w:val="28"/>
          <w:szCs w:val="28"/>
        </w:rPr>
        <w:t xml:space="preserve">3. </w:t>
      </w:r>
      <w:r w:rsidR="006F505E" w:rsidRPr="006F505E">
        <w:rPr>
          <w:b/>
          <w:bCs/>
          <w:sz w:val="28"/>
          <w:szCs w:val="28"/>
        </w:rPr>
        <w:t>Angrib ikke tilbage</w:t>
      </w:r>
      <w:r w:rsidRPr="006F505E">
        <w:rPr>
          <w:b/>
          <w:bCs/>
          <w:sz w:val="28"/>
          <w:szCs w:val="28"/>
        </w:rPr>
        <w:t>. </w:t>
      </w:r>
      <w:r w:rsidR="006F505E" w:rsidRPr="006F505E">
        <w:rPr>
          <w:sz w:val="28"/>
          <w:szCs w:val="28"/>
        </w:rPr>
        <w:t xml:space="preserve">Din søn angriber for at undgå hans egen smerte. </w:t>
      </w:r>
      <w:r w:rsidR="006F505E">
        <w:rPr>
          <w:sz w:val="28"/>
          <w:szCs w:val="28"/>
        </w:rPr>
        <w:t xml:space="preserve"> </w:t>
      </w:r>
      <w:r w:rsidR="006F505E" w:rsidRPr="006F505E">
        <w:rPr>
          <w:sz w:val="28"/>
          <w:szCs w:val="28"/>
        </w:rPr>
        <w:t>Hvis han kan vælge et skænderi, er de</w:t>
      </w:r>
      <w:r w:rsidR="006F505E">
        <w:rPr>
          <w:sz w:val="28"/>
          <w:szCs w:val="28"/>
        </w:rPr>
        <w:t>t en måde at kaste smerten andetsteds</w:t>
      </w:r>
      <w:r w:rsidR="00584525">
        <w:rPr>
          <w:sz w:val="28"/>
          <w:szCs w:val="28"/>
        </w:rPr>
        <w:t xml:space="preserve"> hen</w:t>
      </w:r>
      <w:r w:rsidR="006F505E">
        <w:rPr>
          <w:sz w:val="28"/>
          <w:szCs w:val="28"/>
        </w:rPr>
        <w:t>, så han ikke bliver nødt til at føle den.</w:t>
      </w:r>
      <w:r w:rsidR="00611111">
        <w:rPr>
          <w:sz w:val="28"/>
          <w:szCs w:val="28"/>
        </w:rPr>
        <w:t xml:space="preserve">  </w:t>
      </w:r>
      <w:r w:rsidR="00611111" w:rsidRPr="00D5543D">
        <w:rPr>
          <w:sz w:val="28"/>
          <w:szCs w:val="28"/>
        </w:rPr>
        <w:t xml:space="preserve">Hop ikke på den.  </w:t>
      </w:r>
      <w:r w:rsidR="00611111" w:rsidRPr="00611111">
        <w:rPr>
          <w:sz w:val="28"/>
          <w:szCs w:val="28"/>
        </w:rPr>
        <w:t>I stedet for, når han siger:</w:t>
      </w:r>
      <w:r w:rsidRPr="00611111">
        <w:rPr>
          <w:sz w:val="28"/>
          <w:szCs w:val="28"/>
        </w:rPr>
        <w:t xml:space="preserve">  </w:t>
      </w:r>
      <w:r w:rsidRPr="00611111">
        <w:rPr>
          <w:i/>
          <w:iCs/>
          <w:sz w:val="28"/>
          <w:szCs w:val="28"/>
        </w:rPr>
        <w:t>"</w:t>
      </w:r>
      <w:r w:rsidR="00611111" w:rsidRPr="00611111">
        <w:rPr>
          <w:i/>
          <w:iCs/>
          <w:sz w:val="28"/>
          <w:szCs w:val="28"/>
        </w:rPr>
        <w:t>Det er</w:t>
      </w:r>
      <w:r w:rsidR="00611111">
        <w:rPr>
          <w:i/>
          <w:iCs/>
          <w:sz w:val="28"/>
          <w:szCs w:val="28"/>
        </w:rPr>
        <w:t xml:space="preserve"> din fejl”,</w:t>
      </w:r>
      <w:r w:rsidRPr="00611111">
        <w:rPr>
          <w:i/>
          <w:iCs/>
          <w:sz w:val="28"/>
          <w:szCs w:val="28"/>
        </w:rPr>
        <w:t> </w:t>
      </w:r>
      <w:r w:rsidR="00611111">
        <w:rPr>
          <w:sz w:val="28"/>
          <w:szCs w:val="28"/>
        </w:rPr>
        <w:t>kan du svare:</w:t>
      </w:r>
      <w:r w:rsidRPr="00611111">
        <w:rPr>
          <w:sz w:val="28"/>
          <w:szCs w:val="28"/>
        </w:rPr>
        <w:t> </w:t>
      </w:r>
      <w:r w:rsidRPr="00611111">
        <w:rPr>
          <w:i/>
          <w:iCs/>
          <w:sz w:val="28"/>
          <w:szCs w:val="28"/>
        </w:rPr>
        <w:t>"</w:t>
      </w:r>
      <w:r w:rsidR="00611111">
        <w:rPr>
          <w:i/>
          <w:iCs/>
          <w:sz w:val="28"/>
          <w:szCs w:val="28"/>
        </w:rPr>
        <w:t xml:space="preserve">Du føler dig temmelig </w:t>
      </w:r>
      <w:proofErr w:type="gramStart"/>
      <w:r w:rsidR="00611111">
        <w:rPr>
          <w:i/>
          <w:iCs/>
          <w:sz w:val="28"/>
          <w:szCs w:val="28"/>
        </w:rPr>
        <w:t>oprørt…jeg</w:t>
      </w:r>
      <w:proofErr w:type="gramEnd"/>
      <w:r w:rsidR="00611111">
        <w:rPr>
          <w:i/>
          <w:iCs/>
          <w:sz w:val="28"/>
          <w:szCs w:val="28"/>
        </w:rPr>
        <w:t xml:space="preserve"> forstår.”</w:t>
      </w:r>
      <w:r w:rsidRPr="00611111">
        <w:rPr>
          <w:i/>
          <w:iCs/>
          <w:sz w:val="28"/>
          <w:szCs w:val="28"/>
        </w:rPr>
        <w:t xml:space="preserve"> </w:t>
      </w:r>
      <w:r w:rsidR="00611111" w:rsidRPr="00611111">
        <w:rPr>
          <w:sz w:val="28"/>
          <w:szCs w:val="28"/>
        </w:rPr>
        <w:t>Hvis han angri</w:t>
      </w:r>
      <w:r w:rsidR="00F56A35">
        <w:rPr>
          <w:sz w:val="28"/>
          <w:szCs w:val="28"/>
        </w:rPr>
        <w:t>be</w:t>
      </w:r>
      <w:r w:rsidR="00611111" w:rsidRPr="00611111">
        <w:rPr>
          <w:sz w:val="28"/>
          <w:szCs w:val="28"/>
        </w:rPr>
        <w:t>r nogen anden, kan du sige:</w:t>
      </w:r>
      <w:r w:rsidRPr="00611111">
        <w:rPr>
          <w:sz w:val="28"/>
          <w:szCs w:val="28"/>
        </w:rPr>
        <w:t> </w:t>
      </w:r>
      <w:r w:rsidRPr="00611111">
        <w:rPr>
          <w:i/>
          <w:iCs/>
          <w:sz w:val="28"/>
          <w:szCs w:val="28"/>
        </w:rPr>
        <w:t>"</w:t>
      </w:r>
      <w:r w:rsidR="00611111">
        <w:rPr>
          <w:i/>
          <w:iCs/>
          <w:sz w:val="28"/>
          <w:szCs w:val="28"/>
        </w:rPr>
        <w:t xml:space="preserve">Lige nu ser det ud til, at det er alle andres fejl, gør det ikke?  </w:t>
      </w:r>
      <w:r w:rsidR="00611111" w:rsidRPr="00611111">
        <w:rPr>
          <w:i/>
          <w:iCs/>
          <w:sz w:val="28"/>
          <w:szCs w:val="28"/>
        </w:rPr>
        <w:t>Jeg er</w:t>
      </w:r>
      <w:r w:rsidR="00F56A35">
        <w:rPr>
          <w:i/>
          <w:iCs/>
          <w:sz w:val="28"/>
          <w:szCs w:val="28"/>
        </w:rPr>
        <w:t xml:space="preserve"> vurjekug</w:t>
      </w:r>
      <w:r w:rsidR="00611111" w:rsidRPr="00611111">
        <w:rPr>
          <w:i/>
          <w:iCs/>
          <w:sz w:val="28"/>
          <w:szCs w:val="28"/>
        </w:rPr>
        <w:t xml:space="preserve"> ked af, at din lego konstrukti</w:t>
      </w:r>
      <w:r w:rsidR="00611111">
        <w:rPr>
          <w:i/>
          <w:iCs/>
          <w:sz w:val="28"/>
          <w:szCs w:val="28"/>
        </w:rPr>
        <w:t xml:space="preserve">on faldt </w:t>
      </w:r>
      <w:proofErr w:type="gramStart"/>
      <w:r w:rsidR="00611111">
        <w:rPr>
          <w:i/>
          <w:iCs/>
          <w:sz w:val="28"/>
          <w:szCs w:val="28"/>
        </w:rPr>
        <w:t>sammen…jeg</w:t>
      </w:r>
      <w:proofErr w:type="gramEnd"/>
      <w:r w:rsidR="00611111">
        <w:rPr>
          <w:i/>
          <w:iCs/>
          <w:sz w:val="28"/>
          <w:szCs w:val="28"/>
        </w:rPr>
        <w:t xml:space="preserve"> hører, hvor skuffet du er…du kan være lige så vred, du ønsker det, men vi råber ikke til din bror.”</w:t>
      </w:r>
      <w:r w:rsidRPr="00611111">
        <w:rPr>
          <w:i/>
          <w:iCs/>
          <w:sz w:val="28"/>
          <w:szCs w:val="28"/>
        </w:rPr>
        <w:t xml:space="preserve"> </w:t>
      </w:r>
    </w:p>
    <w:p w14:paraId="00BAECD6" w14:textId="7470AED1" w:rsidR="00192330" w:rsidRPr="00F56A35" w:rsidRDefault="00192330" w:rsidP="00192330">
      <w:pPr>
        <w:jc w:val="both"/>
        <w:rPr>
          <w:sz w:val="28"/>
          <w:szCs w:val="28"/>
        </w:rPr>
      </w:pPr>
      <w:r w:rsidRPr="00611111">
        <w:rPr>
          <w:b/>
          <w:bCs/>
          <w:sz w:val="28"/>
          <w:szCs w:val="28"/>
        </w:rPr>
        <w:t xml:space="preserve">4. </w:t>
      </w:r>
      <w:r w:rsidR="00611111" w:rsidRPr="00611111">
        <w:rPr>
          <w:b/>
          <w:bCs/>
          <w:sz w:val="28"/>
          <w:szCs w:val="28"/>
        </w:rPr>
        <w:t>Vær eksemplet på at tage ansvar.</w:t>
      </w:r>
      <w:r w:rsidRPr="00611111">
        <w:rPr>
          <w:b/>
          <w:bCs/>
          <w:sz w:val="28"/>
          <w:szCs w:val="28"/>
        </w:rPr>
        <w:t xml:space="preserve">  </w:t>
      </w:r>
      <w:r w:rsidR="00611111" w:rsidRPr="00611111">
        <w:rPr>
          <w:sz w:val="28"/>
          <w:szCs w:val="28"/>
        </w:rPr>
        <w:t>Dit mål i denne situation er at hjælpe din søn med at påtage sig sin del af ansvar</w:t>
      </w:r>
      <w:r w:rsidR="00611111">
        <w:rPr>
          <w:sz w:val="28"/>
          <w:szCs w:val="28"/>
        </w:rPr>
        <w:t xml:space="preserve">et for, hvad end der sker i hans liv, i stedet for at bebrejde nogen anden.  </w:t>
      </w:r>
      <w:r w:rsidR="00611111" w:rsidRPr="00611111">
        <w:rPr>
          <w:sz w:val="28"/>
          <w:szCs w:val="28"/>
        </w:rPr>
        <w:t>Vær derfor eksemplet på at tage ansvar på hvilke måder du kan gøre de</w:t>
      </w:r>
      <w:r w:rsidR="00611111">
        <w:rPr>
          <w:sz w:val="28"/>
          <w:szCs w:val="28"/>
        </w:rPr>
        <w:t>t</w:t>
      </w:r>
      <w:r w:rsidR="00F56A35">
        <w:rPr>
          <w:sz w:val="28"/>
          <w:szCs w:val="28"/>
        </w:rPr>
        <w:t>te</w:t>
      </w:r>
      <w:r w:rsidR="00611111">
        <w:rPr>
          <w:sz w:val="28"/>
          <w:szCs w:val="28"/>
        </w:rPr>
        <w:t xml:space="preserve">, både i denne hændelse og i næsten enhver hændelse. </w:t>
      </w:r>
      <w:r w:rsidR="00611111" w:rsidRPr="00611111">
        <w:rPr>
          <w:sz w:val="28"/>
          <w:szCs w:val="28"/>
        </w:rPr>
        <w:t>Og faktisk, når han bebrejder dig og siger:</w:t>
      </w:r>
      <w:r w:rsidRPr="00611111">
        <w:rPr>
          <w:sz w:val="28"/>
          <w:szCs w:val="28"/>
        </w:rPr>
        <w:t xml:space="preserve"> </w:t>
      </w:r>
      <w:r w:rsidRPr="00611111">
        <w:rPr>
          <w:i/>
          <w:iCs/>
          <w:sz w:val="28"/>
          <w:szCs w:val="28"/>
        </w:rPr>
        <w:t>"</w:t>
      </w:r>
      <w:r w:rsidR="00611111" w:rsidRPr="00611111">
        <w:rPr>
          <w:i/>
          <w:iCs/>
          <w:sz w:val="28"/>
          <w:szCs w:val="28"/>
        </w:rPr>
        <w:t>Det er alt sammen din fejl!”</w:t>
      </w:r>
      <w:r w:rsidRPr="00611111">
        <w:rPr>
          <w:i/>
          <w:iCs/>
          <w:sz w:val="28"/>
          <w:szCs w:val="28"/>
        </w:rPr>
        <w:t xml:space="preserve"> </w:t>
      </w:r>
      <w:r w:rsidR="00611111">
        <w:rPr>
          <w:sz w:val="28"/>
          <w:szCs w:val="28"/>
        </w:rPr>
        <w:t xml:space="preserve">kan du reagere: </w:t>
      </w:r>
      <w:r w:rsidRPr="00611111">
        <w:rPr>
          <w:sz w:val="28"/>
          <w:szCs w:val="28"/>
        </w:rPr>
        <w:t> </w:t>
      </w:r>
      <w:r w:rsidRPr="00611111">
        <w:rPr>
          <w:i/>
          <w:iCs/>
          <w:sz w:val="28"/>
          <w:szCs w:val="28"/>
        </w:rPr>
        <w:t>"</w:t>
      </w:r>
      <w:r w:rsidR="00611111">
        <w:rPr>
          <w:i/>
          <w:iCs/>
          <w:sz w:val="28"/>
          <w:szCs w:val="28"/>
        </w:rPr>
        <w:t xml:space="preserve">Du ønsker, at jeg ikke gik så tæt på din lego konstruktion, da du prøvede at fikse </w:t>
      </w:r>
      <w:proofErr w:type="gramStart"/>
      <w:r w:rsidR="00611111">
        <w:rPr>
          <w:i/>
          <w:iCs/>
          <w:sz w:val="28"/>
          <w:szCs w:val="28"/>
        </w:rPr>
        <w:t>den…det</w:t>
      </w:r>
      <w:proofErr w:type="gramEnd"/>
      <w:r w:rsidR="00611111">
        <w:rPr>
          <w:i/>
          <w:iCs/>
          <w:sz w:val="28"/>
          <w:szCs w:val="28"/>
        </w:rPr>
        <w:t xml:space="preserve"> gør jeg også.  </w:t>
      </w:r>
      <w:r w:rsidR="00611111" w:rsidRPr="00D5543D">
        <w:rPr>
          <w:i/>
          <w:iCs/>
          <w:sz w:val="28"/>
          <w:szCs w:val="28"/>
        </w:rPr>
        <w:t>Jeg er så ked af at den faldt sammen!”</w:t>
      </w:r>
      <w:r w:rsidRPr="00D5543D">
        <w:rPr>
          <w:i/>
          <w:iCs/>
          <w:sz w:val="28"/>
          <w:szCs w:val="28"/>
        </w:rPr>
        <w:t xml:space="preserve"> </w:t>
      </w:r>
      <w:r w:rsidR="00611111" w:rsidRPr="00611111">
        <w:rPr>
          <w:sz w:val="28"/>
          <w:szCs w:val="28"/>
        </w:rPr>
        <w:t>Du bliver ikke nødt til at tilføje:</w:t>
      </w:r>
      <w:r w:rsidRPr="00611111">
        <w:rPr>
          <w:sz w:val="28"/>
          <w:szCs w:val="28"/>
        </w:rPr>
        <w:t> </w:t>
      </w:r>
      <w:r w:rsidRPr="00611111">
        <w:rPr>
          <w:i/>
          <w:iCs/>
          <w:sz w:val="28"/>
          <w:szCs w:val="28"/>
        </w:rPr>
        <w:t>"</w:t>
      </w:r>
      <w:r w:rsidR="00611111" w:rsidRPr="00611111">
        <w:rPr>
          <w:i/>
          <w:iCs/>
          <w:sz w:val="28"/>
          <w:szCs w:val="28"/>
        </w:rPr>
        <w:t>selvom du selvfølgelig ved, at de</w:t>
      </w:r>
      <w:r w:rsidR="00611111">
        <w:rPr>
          <w:i/>
          <w:iCs/>
          <w:sz w:val="28"/>
          <w:szCs w:val="28"/>
        </w:rPr>
        <w:t>t ikke var min fejl</w:t>
      </w:r>
      <w:r w:rsidR="00061C90">
        <w:rPr>
          <w:i/>
          <w:iCs/>
          <w:sz w:val="28"/>
          <w:szCs w:val="28"/>
        </w:rPr>
        <w:t>.”</w:t>
      </w:r>
      <w:r w:rsidRPr="00611111">
        <w:rPr>
          <w:sz w:val="28"/>
          <w:szCs w:val="28"/>
        </w:rPr>
        <w:t> </w:t>
      </w:r>
      <w:r w:rsidR="00061C90">
        <w:rPr>
          <w:sz w:val="28"/>
          <w:szCs w:val="28"/>
        </w:rPr>
        <w:t xml:space="preserve">  Du bebrejder ikke dig selv.  Hvis der ikke er nogen ”fejl</w:t>
      </w:r>
      <w:r w:rsidR="00F56A35">
        <w:rPr>
          <w:sz w:val="28"/>
          <w:szCs w:val="28"/>
        </w:rPr>
        <w:t>,</w:t>
      </w:r>
      <w:r w:rsidR="00061C90">
        <w:rPr>
          <w:sz w:val="28"/>
          <w:szCs w:val="28"/>
        </w:rPr>
        <w:t>” er der intet forkert ved at sige, at du ville ønske, at tingene havde været anderledes.</w:t>
      </w:r>
    </w:p>
    <w:p w14:paraId="1E1C7DC6" w14:textId="7ADB35D9" w:rsidR="00192330" w:rsidRPr="00061C90" w:rsidRDefault="00192330" w:rsidP="00192330">
      <w:pPr>
        <w:jc w:val="both"/>
        <w:rPr>
          <w:sz w:val="28"/>
          <w:szCs w:val="28"/>
        </w:rPr>
      </w:pPr>
      <w:r w:rsidRPr="00D5543D">
        <w:rPr>
          <w:b/>
          <w:bCs/>
          <w:sz w:val="28"/>
          <w:szCs w:val="28"/>
        </w:rPr>
        <w:t xml:space="preserve">5. </w:t>
      </w:r>
      <w:r w:rsidR="00061C90" w:rsidRPr="00D5543D">
        <w:rPr>
          <w:b/>
          <w:bCs/>
          <w:sz w:val="28"/>
          <w:szCs w:val="28"/>
        </w:rPr>
        <w:t>Lær reparation.</w:t>
      </w:r>
      <w:r w:rsidRPr="00D5543D">
        <w:rPr>
          <w:b/>
          <w:bCs/>
          <w:sz w:val="28"/>
          <w:szCs w:val="28"/>
        </w:rPr>
        <w:t> </w:t>
      </w:r>
      <w:r w:rsidR="00061C90" w:rsidRPr="00061C90">
        <w:rPr>
          <w:sz w:val="28"/>
          <w:szCs w:val="28"/>
        </w:rPr>
        <w:t xml:space="preserve">Senere, når han ikke længere er ked af det, kan du sige til din søn: </w:t>
      </w:r>
      <w:r w:rsidRPr="00061C90">
        <w:rPr>
          <w:i/>
          <w:iCs/>
          <w:sz w:val="28"/>
          <w:szCs w:val="28"/>
        </w:rPr>
        <w:t>"</w:t>
      </w:r>
      <w:r w:rsidR="00061C90" w:rsidRPr="00061C90">
        <w:rPr>
          <w:i/>
          <w:iCs/>
          <w:sz w:val="28"/>
          <w:szCs w:val="28"/>
        </w:rPr>
        <w:t xml:space="preserve">Du følte dig temmelig oprørt, da din lego konstruktion faldt sammen. </w:t>
      </w:r>
      <w:r w:rsidR="00061C90">
        <w:rPr>
          <w:i/>
          <w:iCs/>
          <w:sz w:val="28"/>
          <w:szCs w:val="28"/>
        </w:rPr>
        <w:t xml:space="preserve"> </w:t>
      </w:r>
      <w:r w:rsidR="00061C90" w:rsidRPr="00061C90">
        <w:rPr>
          <w:i/>
          <w:iCs/>
          <w:sz w:val="28"/>
          <w:szCs w:val="28"/>
        </w:rPr>
        <w:t xml:space="preserve">Det ved </w:t>
      </w:r>
      <w:proofErr w:type="gramStart"/>
      <w:r w:rsidR="00061C90" w:rsidRPr="00061C90">
        <w:rPr>
          <w:i/>
          <w:iCs/>
          <w:sz w:val="28"/>
          <w:szCs w:val="28"/>
        </w:rPr>
        <w:t>jeg…Da</w:t>
      </w:r>
      <w:proofErr w:type="gramEnd"/>
      <w:r w:rsidR="00061C90" w:rsidRPr="00061C90">
        <w:rPr>
          <w:i/>
          <w:iCs/>
          <w:sz w:val="28"/>
          <w:szCs w:val="28"/>
        </w:rPr>
        <w:t xml:space="preserve"> du fortalte din bror, at det alt sammen var hans skyld, sårede du virkelig hans følelser…jeg </w:t>
      </w:r>
      <w:r w:rsidR="00061C90">
        <w:rPr>
          <w:i/>
          <w:iCs/>
          <w:sz w:val="28"/>
          <w:szCs w:val="28"/>
        </w:rPr>
        <w:t>gad vide, hvordan du kan gøre tingene bedre med din bror?”</w:t>
      </w:r>
      <w:r w:rsidRPr="00061C90">
        <w:rPr>
          <w:i/>
          <w:iCs/>
          <w:sz w:val="28"/>
          <w:szCs w:val="28"/>
        </w:rPr>
        <w:t xml:space="preserve"> </w:t>
      </w:r>
    </w:p>
    <w:p w14:paraId="4611D8F7" w14:textId="2EBF3709" w:rsidR="00192330" w:rsidRDefault="00192330" w:rsidP="00192330">
      <w:pPr>
        <w:jc w:val="both"/>
        <w:rPr>
          <w:i/>
          <w:iCs/>
          <w:sz w:val="28"/>
          <w:szCs w:val="28"/>
        </w:rPr>
      </w:pPr>
      <w:r w:rsidRPr="00061C90">
        <w:rPr>
          <w:b/>
          <w:bCs/>
          <w:sz w:val="28"/>
          <w:szCs w:val="28"/>
        </w:rPr>
        <w:t xml:space="preserve">6. </w:t>
      </w:r>
      <w:r w:rsidR="00061C90" w:rsidRPr="00061C90">
        <w:rPr>
          <w:b/>
          <w:bCs/>
          <w:sz w:val="28"/>
          <w:szCs w:val="28"/>
        </w:rPr>
        <w:t>Skab et ikke-bebrejdende hjem.</w:t>
      </w:r>
      <w:r w:rsidRPr="00061C90">
        <w:rPr>
          <w:b/>
          <w:bCs/>
          <w:sz w:val="28"/>
          <w:szCs w:val="28"/>
        </w:rPr>
        <w:t xml:space="preserve">  </w:t>
      </w:r>
      <w:r w:rsidR="00061C90" w:rsidRPr="00061C90">
        <w:rPr>
          <w:sz w:val="28"/>
          <w:szCs w:val="28"/>
        </w:rPr>
        <w:t>Når børn vokser op i et hjem</w:t>
      </w:r>
      <w:r w:rsidR="00F56A35">
        <w:rPr>
          <w:sz w:val="28"/>
          <w:szCs w:val="28"/>
        </w:rPr>
        <w:t xml:space="preserve"> med</w:t>
      </w:r>
      <w:r w:rsidR="00061C90" w:rsidRPr="00061C90">
        <w:rPr>
          <w:sz w:val="28"/>
          <w:szCs w:val="28"/>
        </w:rPr>
        <w:t xml:space="preserve"> bebrejdelse</w:t>
      </w:r>
      <w:r w:rsidR="00F56A35">
        <w:rPr>
          <w:sz w:val="28"/>
          <w:szCs w:val="28"/>
        </w:rPr>
        <w:t>,</w:t>
      </w:r>
      <w:r w:rsidR="00061C90" w:rsidRPr="00061C90">
        <w:rPr>
          <w:sz w:val="28"/>
          <w:szCs w:val="28"/>
        </w:rPr>
        <w:t xml:space="preserve"> er de mere defensive og mere</w:t>
      </w:r>
      <w:r w:rsidR="00061C90">
        <w:rPr>
          <w:sz w:val="28"/>
          <w:szCs w:val="28"/>
        </w:rPr>
        <w:t xml:space="preserve"> tilbøjelige til at bebrejde i stedet for at tage ansvar.  </w:t>
      </w:r>
      <w:r w:rsidR="00061C90" w:rsidRPr="00061C90">
        <w:rPr>
          <w:sz w:val="28"/>
          <w:szCs w:val="28"/>
        </w:rPr>
        <w:t>Og ikke overraskende</w:t>
      </w:r>
      <w:r w:rsidR="00F56A35">
        <w:rPr>
          <w:sz w:val="28"/>
          <w:szCs w:val="28"/>
        </w:rPr>
        <w:t xml:space="preserve"> opdrager</w:t>
      </w:r>
      <w:r w:rsidR="00061C90" w:rsidRPr="00061C90">
        <w:rPr>
          <w:sz w:val="28"/>
          <w:szCs w:val="28"/>
        </w:rPr>
        <w:t xml:space="preserve"> familier, der fokuserer på løsninger i stedet for bebrejdelse, børn</w:t>
      </w:r>
      <w:r w:rsidR="00F56A35">
        <w:rPr>
          <w:sz w:val="28"/>
          <w:szCs w:val="28"/>
        </w:rPr>
        <w:t>,</w:t>
      </w:r>
      <w:r w:rsidR="00061C90" w:rsidRPr="00061C90">
        <w:rPr>
          <w:sz w:val="28"/>
          <w:szCs w:val="28"/>
        </w:rPr>
        <w:t xml:space="preserve"> de</w:t>
      </w:r>
      <w:r w:rsidR="00061C90">
        <w:rPr>
          <w:sz w:val="28"/>
          <w:szCs w:val="28"/>
        </w:rPr>
        <w:t xml:space="preserve">r er mere i stand til at tage ansvar, fordi dette at indrømme at de begik en fejl ikke betyder, at de er ”forkerte” eller ”dårlige.”  </w:t>
      </w:r>
      <w:r w:rsidR="00061C90" w:rsidRPr="00F56A35">
        <w:rPr>
          <w:sz w:val="28"/>
          <w:szCs w:val="28"/>
        </w:rPr>
        <w:t>Hvorfor ikke eksperimentere med et i</w:t>
      </w:r>
      <w:r w:rsidR="00F56A35" w:rsidRPr="00F56A35">
        <w:rPr>
          <w:sz w:val="28"/>
          <w:szCs w:val="28"/>
        </w:rPr>
        <w:t>kke</w:t>
      </w:r>
      <w:r w:rsidR="00061C90" w:rsidRPr="00F56A35">
        <w:rPr>
          <w:sz w:val="28"/>
          <w:szCs w:val="28"/>
        </w:rPr>
        <w:t>-bebrejdel</w:t>
      </w:r>
      <w:r w:rsidR="00F56A35" w:rsidRPr="00F56A35">
        <w:rPr>
          <w:sz w:val="28"/>
          <w:szCs w:val="28"/>
        </w:rPr>
        <w:t>se</w:t>
      </w:r>
      <w:r w:rsidR="00061C90" w:rsidRPr="00F56A35">
        <w:rPr>
          <w:sz w:val="28"/>
          <w:szCs w:val="28"/>
        </w:rPr>
        <w:t xml:space="preserve"> hjem?  </w:t>
      </w:r>
      <w:r w:rsidR="00061C90" w:rsidRPr="00061C90">
        <w:rPr>
          <w:sz w:val="28"/>
          <w:szCs w:val="28"/>
        </w:rPr>
        <w:t>Hver eneste gang du begynder at bebrejde, lær dig selv</w:t>
      </w:r>
      <w:r w:rsidR="00F56A35">
        <w:rPr>
          <w:sz w:val="28"/>
          <w:szCs w:val="28"/>
        </w:rPr>
        <w:t xml:space="preserve"> i stedet for</w:t>
      </w:r>
      <w:r w:rsidR="00061C90" w:rsidRPr="00061C90">
        <w:rPr>
          <w:sz w:val="28"/>
          <w:szCs w:val="28"/>
        </w:rPr>
        <w:t xml:space="preserve"> at spørge:</w:t>
      </w:r>
      <w:r w:rsidRPr="00061C90">
        <w:rPr>
          <w:sz w:val="28"/>
          <w:szCs w:val="28"/>
        </w:rPr>
        <w:t xml:space="preserve"> </w:t>
      </w:r>
      <w:r w:rsidRPr="00061C90">
        <w:rPr>
          <w:i/>
          <w:iCs/>
          <w:sz w:val="28"/>
          <w:szCs w:val="28"/>
        </w:rPr>
        <w:t>"</w:t>
      </w:r>
      <w:r w:rsidR="00061C90">
        <w:rPr>
          <w:i/>
          <w:iCs/>
          <w:sz w:val="28"/>
          <w:szCs w:val="28"/>
        </w:rPr>
        <w:t>Hvad kan vi gøre for a løse dette?”</w:t>
      </w:r>
    </w:p>
    <w:p w14:paraId="3E94745E" w14:textId="77777777" w:rsidR="00061C90" w:rsidRDefault="00061C90" w:rsidP="00192330">
      <w:pPr>
        <w:jc w:val="both"/>
        <w:rPr>
          <w:i/>
          <w:iCs/>
          <w:sz w:val="28"/>
          <w:szCs w:val="28"/>
        </w:rPr>
      </w:pPr>
    </w:p>
    <w:p w14:paraId="032C926E" w14:textId="77777777" w:rsidR="00061C90" w:rsidRPr="00061C90" w:rsidRDefault="00061C90" w:rsidP="00061C90">
      <w:pPr>
        <w:jc w:val="both"/>
        <w:rPr>
          <w:sz w:val="28"/>
          <w:szCs w:val="28"/>
        </w:rPr>
      </w:pPr>
      <w:r w:rsidRPr="00061C90">
        <w:rPr>
          <w:sz w:val="28"/>
          <w:szCs w:val="28"/>
        </w:rPr>
        <w:t xml:space="preserve">Kilde:  Dr.  Laura Markham – grundlægger af </w:t>
      </w:r>
      <w:hyperlink r:id="rId5" w:history="1">
        <w:r w:rsidRPr="00061C90">
          <w:rPr>
            <w:rStyle w:val="Hyperlink"/>
            <w:sz w:val="28"/>
            <w:szCs w:val="28"/>
          </w:rPr>
          <w:t>www.ahaparenting.com</w:t>
        </w:r>
      </w:hyperlink>
      <w:r w:rsidRPr="00061C90">
        <w:rPr>
          <w:sz w:val="28"/>
          <w:szCs w:val="28"/>
        </w:rPr>
        <w:t xml:space="preserve"> og forfatter til </w:t>
      </w:r>
      <w:hyperlink r:id="rId6" w:tgtFrame="_blank" w:history="1">
        <w:r w:rsidRPr="00061C90">
          <w:rPr>
            <w:rStyle w:val="Hyperlink"/>
            <w:sz w:val="28"/>
            <w:szCs w:val="28"/>
          </w:rPr>
          <w:t>Peaceful Parent, Happy Kids</w:t>
        </w:r>
      </w:hyperlink>
      <w:r w:rsidRPr="00061C90">
        <w:rPr>
          <w:sz w:val="28"/>
          <w:szCs w:val="28"/>
        </w:rPr>
        <w:t xml:space="preserve">, </w:t>
      </w:r>
      <w:hyperlink r:id="rId7" w:tgtFrame="_blank" w:history="1">
        <w:r w:rsidRPr="00061C90">
          <w:rPr>
            <w:rStyle w:val="Hyperlink"/>
            <w:sz w:val="28"/>
            <w:szCs w:val="28"/>
          </w:rPr>
          <w:t>Peaceful Parent, Happy Siblings</w:t>
        </w:r>
      </w:hyperlink>
      <w:r w:rsidRPr="00061C90">
        <w:rPr>
          <w:sz w:val="28"/>
          <w:szCs w:val="28"/>
        </w:rPr>
        <w:t xml:space="preserve"> og </w:t>
      </w:r>
      <w:hyperlink r:id="rId8" w:tgtFrame="_blank" w:history="1">
        <w:r w:rsidRPr="00061C90">
          <w:rPr>
            <w:rStyle w:val="Hyperlink"/>
            <w:sz w:val="28"/>
            <w:szCs w:val="28"/>
          </w:rPr>
          <w:t>Peaceful Parent, Happy Kids Workbook</w:t>
        </w:r>
      </w:hyperlink>
    </w:p>
    <w:p w14:paraId="5FFA2DAC" w14:textId="77777777" w:rsidR="00061C90" w:rsidRPr="00061C90" w:rsidRDefault="00000000" w:rsidP="00061C90">
      <w:pPr>
        <w:jc w:val="both"/>
        <w:rPr>
          <w:sz w:val="28"/>
          <w:szCs w:val="28"/>
          <w:lang w:val="en-US"/>
        </w:rPr>
      </w:pPr>
      <w:hyperlink r:id="rId9" w:history="1">
        <w:r w:rsidR="00061C90" w:rsidRPr="00061C90">
          <w:rPr>
            <w:rStyle w:val="Hyperlink"/>
            <w:sz w:val="28"/>
            <w:szCs w:val="28"/>
            <w:lang w:val="en-US"/>
          </w:rPr>
          <w:t>www.ahaparenting.com</w:t>
        </w:r>
      </w:hyperlink>
      <w:r w:rsidR="00061C90" w:rsidRPr="00061C90">
        <w:rPr>
          <w:sz w:val="28"/>
          <w:szCs w:val="28"/>
          <w:lang w:val="en-US"/>
        </w:rPr>
        <w:t xml:space="preserve"> </w:t>
      </w:r>
    </w:p>
    <w:p w14:paraId="1BB703AB" w14:textId="77777777" w:rsidR="00061C90" w:rsidRPr="00061C90" w:rsidRDefault="00061C90" w:rsidP="00061C90">
      <w:pPr>
        <w:jc w:val="both"/>
        <w:rPr>
          <w:sz w:val="28"/>
          <w:szCs w:val="28"/>
          <w:lang w:val="en-US"/>
        </w:rPr>
      </w:pPr>
      <w:r w:rsidRPr="00061C90">
        <w:rPr>
          <w:sz w:val="28"/>
          <w:szCs w:val="28"/>
          <w:lang w:val="en-US"/>
        </w:rPr>
        <w:t>Se sektion:  School Age.</w:t>
      </w:r>
    </w:p>
    <w:p w14:paraId="454B9E39" w14:textId="3F143D7A" w:rsidR="009E67FF" w:rsidRPr="009E67FF" w:rsidRDefault="00061C90" w:rsidP="009E67FF">
      <w:pPr>
        <w:jc w:val="both"/>
        <w:rPr>
          <w:b/>
          <w:bCs/>
          <w:sz w:val="28"/>
          <w:szCs w:val="28"/>
          <w:lang w:val="en-US"/>
        </w:rPr>
      </w:pPr>
      <w:r w:rsidRPr="00061C90">
        <w:rPr>
          <w:sz w:val="28"/>
          <w:szCs w:val="28"/>
          <w:lang w:val="en-US"/>
        </w:rPr>
        <w:t xml:space="preserve">Uddrag af artiklen: </w:t>
      </w:r>
      <w:r w:rsidR="009E67FF" w:rsidRPr="009E67FF">
        <w:rPr>
          <w:sz w:val="28"/>
          <w:szCs w:val="28"/>
          <w:lang w:val="en-US"/>
        </w:rPr>
        <w:t>Child blames others for everything</w:t>
      </w:r>
      <w:r w:rsidR="009E67FF">
        <w:rPr>
          <w:sz w:val="28"/>
          <w:szCs w:val="28"/>
          <w:lang w:val="en-US"/>
        </w:rPr>
        <w:t>.</w:t>
      </w:r>
    </w:p>
    <w:p w14:paraId="57147BFB" w14:textId="0101CBD3" w:rsidR="00061C90" w:rsidRPr="00061C90" w:rsidRDefault="00061C90" w:rsidP="00061C90">
      <w:pPr>
        <w:jc w:val="both"/>
        <w:rPr>
          <w:sz w:val="28"/>
          <w:szCs w:val="28"/>
          <w:lang w:val="en-US"/>
        </w:rPr>
      </w:pPr>
    </w:p>
    <w:p w14:paraId="3BD6A083" w14:textId="77777777" w:rsidR="00061C90" w:rsidRPr="00061C90" w:rsidRDefault="00061C90" w:rsidP="00192330">
      <w:pPr>
        <w:jc w:val="both"/>
        <w:rPr>
          <w:sz w:val="28"/>
          <w:szCs w:val="28"/>
          <w:lang w:val="en-US"/>
        </w:rPr>
      </w:pPr>
    </w:p>
    <w:p w14:paraId="13CAAB46" w14:textId="77777777" w:rsidR="00192330" w:rsidRPr="00061C90" w:rsidRDefault="00192330" w:rsidP="00192330">
      <w:pPr>
        <w:jc w:val="both"/>
        <w:rPr>
          <w:sz w:val="28"/>
          <w:szCs w:val="28"/>
          <w:lang w:val="en-US"/>
        </w:rPr>
      </w:pPr>
    </w:p>
    <w:sectPr w:rsidR="00192330" w:rsidRPr="00061C9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16D3B"/>
    <w:multiLevelType w:val="multilevel"/>
    <w:tmpl w:val="8F58C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C20238"/>
    <w:multiLevelType w:val="multilevel"/>
    <w:tmpl w:val="894C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2236BC"/>
    <w:multiLevelType w:val="multilevel"/>
    <w:tmpl w:val="1270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F83B57"/>
    <w:multiLevelType w:val="multilevel"/>
    <w:tmpl w:val="6820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9934378">
    <w:abstractNumId w:val="0"/>
  </w:num>
  <w:num w:numId="2" w16cid:durableId="1431269498">
    <w:abstractNumId w:val="3"/>
  </w:num>
  <w:num w:numId="3" w16cid:durableId="1164392877">
    <w:abstractNumId w:val="1"/>
  </w:num>
  <w:num w:numId="4" w16cid:durableId="1395397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30"/>
    <w:rsid w:val="00061C90"/>
    <w:rsid w:val="00192330"/>
    <w:rsid w:val="00584525"/>
    <w:rsid w:val="00611111"/>
    <w:rsid w:val="006F505E"/>
    <w:rsid w:val="007105FF"/>
    <w:rsid w:val="00902741"/>
    <w:rsid w:val="009E67FF"/>
    <w:rsid w:val="00BB4B71"/>
    <w:rsid w:val="00D5543D"/>
    <w:rsid w:val="00E649D4"/>
    <w:rsid w:val="00E978F2"/>
    <w:rsid w:val="00F5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FB31"/>
  <w15:chartTrackingRefBased/>
  <w15:docId w15:val="{7FF59904-DC0A-4799-9C28-8B6BD16C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192330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92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8710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7409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0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64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1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46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57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110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9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2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67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09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7365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20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2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5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86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170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216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8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15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0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4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8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9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7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66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0388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0443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24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81278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2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36501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53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3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7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1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086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365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89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95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24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4899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29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7537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5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238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127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8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2319564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6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786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7</cp:revision>
  <dcterms:created xsi:type="dcterms:W3CDTF">2023-06-15T17:27:00Z</dcterms:created>
  <dcterms:modified xsi:type="dcterms:W3CDTF">2023-08-02T10:28:00Z</dcterms:modified>
</cp:coreProperties>
</file>